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E7" w:rsidRDefault="00470DE7" w:rsidP="00470DE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XXX项目情况说明</w:t>
      </w:r>
    </w:p>
    <w:p w:rsidR="00470DE7" w:rsidRDefault="00470DE7" w:rsidP="00470DE7">
      <w:pPr>
        <w:ind w:firstLine="435"/>
        <w:rPr>
          <w:rFonts w:ascii="仿宋_GB2312" w:eastAsia="仿宋_GB2312" w:hint="eastAsia"/>
          <w:sz w:val="32"/>
          <w:szCs w:val="32"/>
        </w:rPr>
      </w:pP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一、项目背景</w:t>
      </w: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局的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项目建筑内容为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，总投资为万元，资金来源为财政性资金。</w:t>
      </w:r>
      <w:r>
        <w:rPr>
          <w:rFonts w:ascii="黑体" w:eastAsia="黑体" w:hAnsi="黑体" w:hint="eastAsia"/>
          <w:sz w:val="32"/>
          <w:szCs w:val="32"/>
        </w:rPr>
        <w:t>……</w:t>
      </w: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二、项目概况</w:t>
      </w: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本项目…</w:t>
      </w: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三、预算金额及经费来源</w:t>
      </w:r>
    </w:p>
    <w:p w:rsidR="00470DE7" w:rsidRDefault="00470DE7" w:rsidP="00470DE7">
      <w:pPr>
        <w:ind w:firstLine="435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本项目总预算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万元，经费已列入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年市财政</w:t>
      </w:r>
      <w:proofErr w:type="gramEnd"/>
      <w:r>
        <w:rPr>
          <w:rFonts w:eastAsia="仿宋_GB2312" w:hint="eastAsia"/>
          <w:sz w:val="32"/>
          <w:szCs w:val="32"/>
        </w:rPr>
        <w:t>预算。</w:t>
      </w:r>
      <w:r>
        <w:rPr>
          <w:rFonts w:eastAsia="仿宋_GB2312"/>
          <w:sz w:val="32"/>
          <w:szCs w:val="32"/>
        </w:rPr>
        <w:t>……</w:t>
      </w:r>
    </w:p>
    <w:p w:rsidR="00470DE7" w:rsidRDefault="00470DE7" w:rsidP="00470DE7">
      <w:pPr>
        <w:ind w:firstLine="43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四、采用XXX方式的原因</w:t>
      </w:r>
      <w:r w:rsidRPr="007353BC">
        <w:rPr>
          <w:rFonts w:ascii="黑体" w:eastAsia="黑体" w:hAnsi="黑体" w:hint="eastAsia"/>
          <w:sz w:val="32"/>
          <w:szCs w:val="32"/>
        </w:rPr>
        <w:t>（如采用单一来源、竞争性谈判、邀请招标等非公开招标方式，则须说明原因；否则，删去本条）</w:t>
      </w:r>
    </w:p>
    <w:p w:rsidR="00470DE7" w:rsidRPr="007353BC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 w:rsidRPr="007353BC">
        <w:rPr>
          <w:rFonts w:ascii="黑体" w:eastAsia="黑体" w:hAnsi="黑体" w:hint="eastAsia"/>
          <w:sz w:val="32"/>
          <w:szCs w:val="32"/>
        </w:rPr>
        <w:t>因本项目预算金额低于公开招标数额标准400万元，为了加快采购进度，缩短采购时间，尽快将设备配置到位，经XXX会议研究决定，拟采用XXX方式采购。</w:t>
      </w:r>
    </w:p>
    <w:p w:rsid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落实面向中小企业预留份额政策</w:t>
      </w:r>
      <w:r w:rsidRPr="007353BC">
        <w:rPr>
          <w:rFonts w:ascii="黑体" w:eastAsia="黑体" w:hAnsi="黑体" w:hint="eastAsia"/>
          <w:sz w:val="32"/>
          <w:szCs w:val="32"/>
        </w:rPr>
        <w:t>（针对采购限额标准以上，200万元以下的货物和服务采购项目、400万元以下的工程采购项目）</w:t>
      </w:r>
    </w:p>
    <w:p w:rsidR="00470DE7" w:rsidRPr="00470DE7" w:rsidRDefault="00470DE7" w:rsidP="00470DE7">
      <w:pPr>
        <w:ind w:firstLine="43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本项目专门面向中小企业采购（若不适宜专门面向中小企业</w:t>
      </w:r>
      <w:r w:rsidR="00CD372F">
        <w:rPr>
          <w:rFonts w:ascii="黑体" w:eastAsia="黑体" w:hAnsi="黑体" w:hint="eastAsia"/>
          <w:sz w:val="32"/>
          <w:szCs w:val="32"/>
        </w:rPr>
        <w:t>采购的，须说明理由，理由</w:t>
      </w:r>
      <w:r w:rsidR="007353BC">
        <w:rPr>
          <w:rFonts w:ascii="黑体" w:eastAsia="黑体" w:hAnsi="黑体" w:hint="eastAsia"/>
          <w:sz w:val="32"/>
          <w:szCs w:val="32"/>
        </w:rPr>
        <w:t>仅供参考</w:t>
      </w:r>
      <w:r w:rsidR="00CD372F">
        <w:rPr>
          <w:rFonts w:ascii="黑体" w:eastAsia="黑体" w:hAnsi="黑体" w:hint="eastAsia"/>
          <w:sz w:val="32"/>
          <w:szCs w:val="32"/>
        </w:rPr>
        <w:t>：</w:t>
      </w:r>
      <w:r w:rsidR="007353BC" w:rsidRPr="007353BC">
        <w:rPr>
          <w:rFonts w:ascii="黑体" w:eastAsia="黑体" w:hAnsi="黑体" w:hint="eastAsia"/>
          <w:sz w:val="32"/>
          <w:szCs w:val="32"/>
        </w:rPr>
        <w:t>因确需使用不可替代的专利、专有技术，基础设施限制，或者提供特定公共服</w:t>
      </w:r>
      <w:r w:rsidR="007353BC" w:rsidRPr="007353BC">
        <w:rPr>
          <w:rFonts w:ascii="黑体" w:eastAsia="黑体" w:hAnsi="黑体" w:hint="eastAsia"/>
          <w:sz w:val="32"/>
          <w:szCs w:val="32"/>
        </w:rPr>
        <w:lastRenderedPageBreak/>
        <w:t>务等原因，只能从中小企业之外的供应商处采购</w:t>
      </w:r>
      <w:r w:rsidR="007353BC">
        <w:rPr>
          <w:rFonts w:ascii="黑体" w:eastAsia="黑体" w:hAnsi="黑体" w:hint="eastAsia"/>
          <w:sz w:val="32"/>
          <w:szCs w:val="32"/>
        </w:rPr>
        <w:t>……</w:t>
      </w:r>
      <w:r w:rsidR="00CD372F">
        <w:rPr>
          <w:rFonts w:ascii="黑体" w:eastAsia="黑体" w:hAnsi="黑体" w:hint="eastAsia"/>
          <w:sz w:val="32"/>
          <w:szCs w:val="32"/>
        </w:rPr>
        <w:t>）</w:t>
      </w:r>
    </w:p>
    <w:p w:rsidR="00470DE7" w:rsidRPr="00470DE7" w:rsidRDefault="00470DE7" w:rsidP="00470DE7">
      <w:pPr>
        <w:ind w:firstLine="435"/>
        <w:rPr>
          <w:rFonts w:ascii="仿宋_GB2312" w:eastAsia="仿宋_GB2312" w:hAnsi="黑体" w:hint="eastAsia"/>
          <w:sz w:val="32"/>
          <w:szCs w:val="32"/>
        </w:rPr>
      </w:pPr>
    </w:p>
    <w:p w:rsidR="00470DE7" w:rsidRPr="00470DE7" w:rsidRDefault="00470DE7" w:rsidP="007353BC">
      <w:pPr>
        <w:rPr>
          <w:rFonts w:eastAsia="仿宋_GB2312"/>
          <w:sz w:val="32"/>
          <w:szCs w:val="32"/>
        </w:rPr>
      </w:pPr>
    </w:p>
    <w:p w:rsidR="00470DE7" w:rsidRDefault="00470DE7" w:rsidP="00470DE7">
      <w:pPr>
        <w:ind w:firstLineChars="435" w:firstLine="1392"/>
        <w:rPr>
          <w:rFonts w:eastAsia="仿宋_GB2312"/>
          <w:sz w:val="32"/>
          <w:szCs w:val="32"/>
        </w:rPr>
      </w:pPr>
    </w:p>
    <w:p w:rsidR="00470DE7" w:rsidRDefault="00470DE7" w:rsidP="007353BC">
      <w:pPr>
        <w:ind w:firstLineChars="1200" w:firstLine="38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日</w:t>
      </w:r>
    </w:p>
    <w:p w:rsidR="00643F73" w:rsidRPr="00470DE7" w:rsidRDefault="007353BC"/>
    <w:sectPr w:rsidR="00643F73" w:rsidRPr="0047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0"/>
    <w:rsid w:val="00190625"/>
    <w:rsid w:val="00470DE7"/>
    <w:rsid w:val="007353BC"/>
    <w:rsid w:val="008562A0"/>
    <w:rsid w:val="00AE7907"/>
    <w:rsid w:val="00C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张倩倩</dc:creator>
  <cp:keywords/>
  <dc:description/>
  <cp:lastModifiedBy>张倩倩</cp:lastModifiedBy>
  <cp:revision>2</cp:revision>
  <dcterms:created xsi:type="dcterms:W3CDTF">2022-05-20T01:05:00Z</dcterms:created>
  <dcterms:modified xsi:type="dcterms:W3CDTF">2022-05-20T01:39:00Z</dcterms:modified>
</cp:coreProperties>
</file>