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6A" w:rsidRDefault="003E606A">
      <w:pPr>
        <w:rPr>
          <w:rFonts w:hint="eastAsia"/>
        </w:rPr>
      </w:pPr>
    </w:p>
    <w:p w:rsidR="003B001F" w:rsidRDefault="003B001F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4FDA4D" wp14:editId="517689E6">
            <wp:simplePos x="0" y="0"/>
            <wp:positionH relativeFrom="margin">
              <wp:posOffset>-334645</wp:posOffset>
            </wp:positionH>
            <wp:positionV relativeFrom="margin">
              <wp:posOffset>527050</wp:posOffset>
            </wp:positionV>
            <wp:extent cx="5274310" cy="3578860"/>
            <wp:effectExtent l="0" t="0" r="2540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分项报价表：</w:t>
      </w:r>
    </w:p>
    <w:p w:rsidR="003B001F" w:rsidRDefault="003B001F" w:rsidP="003B001F">
      <w:pPr>
        <w:rPr>
          <w:rFonts w:hint="eastAsia"/>
        </w:rPr>
      </w:pPr>
      <w:r>
        <w:rPr>
          <w:rFonts w:hint="eastAsia"/>
        </w:rPr>
        <w:t>投标人评审得分与排序：</w:t>
      </w: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4D7C40" wp14:editId="65A45E24">
            <wp:simplePos x="0" y="0"/>
            <wp:positionH relativeFrom="margin">
              <wp:posOffset>417830</wp:posOffset>
            </wp:positionH>
            <wp:positionV relativeFrom="margin">
              <wp:posOffset>5009515</wp:posOffset>
            </wp:positionV>
            <wp:extent cx="5274310" cy="2615565"/>
            <wp:effectExtent l="0" t="0" r="254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  <w:r>
        <w:rPr>
          <w:rFonts w:hint="eastAsia"/>
        </w:rPr>
        <w:lastRenderedPageBreak/>
        <w:t>投标人投标报价与评标价：</w:t>
      </w:r>
    </w:p>
    <w:p w:rsidR="003B001F" w:rsidRDefault="003B001F">
      <w:pPr>
        <w:rPr>
          <w:rFonts w:hint="eastAsia"/>
        </w:rPr>
      </w:pPr>
      <w:r>
        <w:rPr>
          <w:noProof/>
        </w:rPr>
        <w:drawing>
          <wp:inline distT="0" distB="0" distL="0" distR="0" wp14:anchorId="6D455997" wp14:editId="22C9F4C2">
            <wp:extent cx="5274310" cy="3573589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</w:p>
    <w:p w:rsidR="003B001F" w:rsidRDefault="003B001F">
      <w:pPr>
        <w:rPr>
          <w:rFonts w:hint="eastAsia"/>
        </w:rPr>
      </w:pPr>
      <w:r>
        <w:rPr>
          <w:rFonts w:hint="eastAsia"/>
        </w:rPr>
        <w:lastRenderedPageBreak/>
        <w:t>中小企业声明函：</w:t>
      </w:r>
    </w:p>
    <w:p w:rsidR="003B001F" w:rsidRDefault="003B001F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63A8B71E" wp14:editId="5AF36D03">
            <wp:extent cx="5274310" cy="5133906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3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B001F" w:rsidRDefault="003B001F"/>
    <w:sectPr w:rsidR="003B0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9D9" w:rsidRDefault="00F509D9" w:rsidP="003B001F">
      <w:r>
        <w:separator/>
      </w:r>
    </w:p>
  </w:endnote>
  <w:endnote w:type="continuationSeparator" w:id="0">
    <w:p w:rsidR="00F509D9" w:rsidRDefault="00F509D9" w:rsidP="003B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9D9" w:rsidRDefault="00F509D9" w:rsidP="003B001F">
      <w:r>
        <w:separator/>
      </w:r>
    </w:p>
  </w:footnote>
  <w:footnote w:type="continuationSeparator" w:id="0">
    <w:p w:rsidR="00F509D9" w:rsidRDefault="00F509D9" w:rsidP="003B0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C7"/>
    <w:rsid w:val="00041C11"/>
    <w:rsid w:val="000A34C7"/>
    <w:rsid w:val="003B001F"/>
    <w:rsid w:val="003E606A"/>
    <w:rsid w:val="00F5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0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0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0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0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2024-05-31T01:41:00Z</dcterms:created>
  <dcterms:modified xsi:type="dcterms:W3CDTF">2024-05-31T01:56:00Z</dcterms:modified>
</cp:coreProperties>
</file>