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亳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州市第八小学装饰改造费用清单</w:t>
      </w:r>
    </w:p>
    <w:p/>
    <w:tbl>
      <w:tblPr>
        <w:tblStyle w:val="4"/>
        <w:tblW w:w="42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404"/>
        <w:gridCol w:w="1866"/>
        <w:gridCol w:w="3944"/>
        <w:gridCol w:w="869"/>
        <w:gridCol w:w="833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技术要求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砌块墙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一、技术要求：1、砌块品种、规格：300mm*600mm*200mm、蒸压加气混凝土砌块2、墙体类型：内墙3、砂浆强度级：1:3水泥砂浆加粘合剂胶泥二、其它要求：/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墙面涂膜防水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一、技术要求：1、防水膜品种：JS防水涂料2、涂膜厚度、遍数：1.5mm厚两遍二、其它要求：/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墙面一般抹灰、贴瓷砖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一、技术要求：1、底层厚度、砂浆配合比：20mm厚1:3水泥砂浆，内掺建筑胶、贴瓷砖二、其它要求：/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一、技术要求：1、砌体名称：原砖墙砌体拆除2、拆除后垃圾外运，运距为10千米二、其它要求：/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金属纱窗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一、技术要求：1、框材质：不锈钢2、窗纱材料品种：隐藏式尼龙纱窗3、包含五金配件等二、其它要求：/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一、技术要求：1、位置：售餐台2、材质：6mm钢化安全玻璃，1.2mm厚拉丝不锈钢边框3、40mm*80mm热镀锌方管焊接框架二、其它要求：/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平面、箱式招牌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一、技术要求：1、成品定制亚克力平板灯箱二、其它要求：/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一、技术要求：1、吊顶形式、吊杆规格、高度：φ8mm吊杆2、龙骨材料种类、规格、中距：铝合金三角龙骨，国标C38轻钢龙骨及配件3、面层材料品种、规格、：600mm*600mm*1mm铝扣板吊顶二、其它要求：/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拆除门封堵门洞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不锈钢包边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厨房所有墙角  柱子角 不锈钢包边1米高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一、技术要求：1、门规格：1200mm*2100mm2、五金品种、规格：包含五金，闭合器等二、其它要求：/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厨房设备配电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2、安装方式：嵌墙安装，底边距地1.4米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3、其他：包含接地费用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1、名称：电插座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2、规格：10安培，220V/50HZ单相，配防水罩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1、名称：插座盒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剔堵槽沟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1、规格：砖结构  70mm*70mm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2、做法：墙面开槽及封堵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1、名称：设备用电线缆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2、型号：WDZN-BYJ-2.5平方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1、名称：设备用电线缆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2、型号：WDZN-BYJ-4平方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1、名称：设备用电线缆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2、型号：WDZN-BYJ-6平方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1、名称：设备用电线缆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2、型号：WDZN-BYJ-10平方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1、名称：设备用电线缆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2、型号：WDZN-BYJ-25平方电缆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1、名称：PVC管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2、敷设方式：暗敷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2、敷设方式、部位：穿桥架、沿墙面敷设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1、名称：配电系统调试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照明配电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1、名称：单联单控暗开关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3、安装方式：嵌墙安装，底边距地1.4米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1、名称：装饰吊顶灯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2、型号：光源5000K 、36W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3、规格：直径400mm，暖白LED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4、安装形式：吊顶安装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1、名称：线缆保护管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3、规格：SC20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4、敷设方式：暗敷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1、名称：应急照明线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2、型号：WDZN-BYJ-2.5平方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2、介质：冷水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2、介质：冷水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剔堵槽沟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1、规格：砖结构  70mm*70mm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2、做法：墙面开槽及封堵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给、排水附（配）件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2、规格：地漏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2、介质：污水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3、连接形式：橡胶圈密封连接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二、其它要求：/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叁拾壹万壹仟叁佰柒拾捌元整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zc0NWUwOGUxOTc2YmI0MjgxZjA2YmI0OTQ4ODYifQ=="/>
  </w:docVars>
  <w:rsids>
    <w:rsidRoot w:val="43524C90"/>
    <w:rsid w:val="1A573DE4"/>
    <w:rsid w:val="3C6C61FD"/>
    <w:rsid w:val="42872165"/>
    <w:rsid w:val="435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2023-11-13T06:36:00Z</dcterms:created>
  <dc:creator>Administrator</dc:creator>
  <cp:lastModifiedBy>恭喜发财，大吉大利。</cp:lastModifiedBy>
  <dcterms:modified xsi:type="dcterms:W3CDTF">2023-11-14T08:50:46Z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B22C143E65914F6A95B5CF054C9AE4AD_11</vt:lpwstr>
  </property>
</Properties>
</file>