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Default="00242821" w:rsidP="006B0E60">
      <w:r>
        <w:rPr>
          <w:noProof/>
        </w:rPr>
        <w:drawing>
          <wp:inline distT="0" distB="0" distL="0" distR="0" wp14:anchorId="7D608B50" wp14:editId="141F7A26">
            <wp:extent cx="5274310" cy="28422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60" w:rsidRDefault="006B0E60" w:rsidP="006B0E60"/>
    <w:p w:rsidR="00B0167E" w:rsidRDefault="006B0E60" w:rsidP="00F54D10">
      <w:pPr>
        <w:rPr>
          <w:b/>
          <w:sz w:val="36"/>
          <w:szCs w:val="36"/>
        </w:rPr>
      </w:pPr>
      <w:r w:rsidRPr="006B0E60">
        <w:rPr>
          <w:rFonts w:asciiTheme="minorEastAsia" w:hAnsiTheme="minorEastAsia"/>
          <w:sz w:val="28"/>
          <w:szCs w:val="28"/>
        </w:rPr>
        <w:t>优惠后报价：</w:t>
      </w:r>
      <w:r w:rsidR="00242821" w:rsidRPr="00242821">
        <w:rPr>
          <w:rFonts w:asciiTheme="minorEastAsia" w:hAnsiTheme="minorEastAsia" w:hint="eastAsia"/>
          <w:sz w:val="28"/>
          <w:szCs w:val="28"/>
        </w:rPr>
        <w:t>大写肆拾贰万叁仟元（¥423000</w:t>
      </w:r>
      <w:r w:rsidR="00242821">
        <w:rPr>
          <w:rFonts w:asciiTheme="minorEastAsia" w:hAnsiTheme="minorEastAsia" w:hint="eastAsia"/>
          <w:sz w:val="28"/>
          <w:szCs w:val="28"/>
        </w:rPr>
        <w:t>元</w:t>
      </w:r>
      <w:r w:rsidR="001366B3" w:rsidRPr="001366B3">
        <w:rPr>
          <w:rFonts w:asciiTheme="minorEastAsia" w:hAnsiTheme="minorEastAsia" w:hint="eastAsia"/>
          <w:sz w:val="28"/>
          <w:szCs w:val="28"/>
        </w:rPr>
        <w:t>）</w:t>
      </w:r>
    </w:p>
    <w:p w:rsidR="001366B3" w:rsidRDefault="001366B3" w:rsidP="00F54D10">
      <w:pPr>
        <w:rPr>
          <w:b/>
          <w:sz w:val="36"/>
          <w:szCs w:val="36"/>
        </w:rPr>
      </w:pPr>
    </w:p>
    <w:p w:rsidR="00DF1626" w:rsidRDefault="00DF1626" w:rsidP="00F54D10">
      <w:pPr>
        <w:rPr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1366B3" w:rsidRDefault="00CA7D32" w:rsidP="00F54D10">
      <w:pPr>
        <w:rPr>
          <w:b/>
          <w:sz w:val="36"/>
          <w:szCs w:val="36"/>
        </w:rPr>
      </w:pPr>
      <w:r w:rsidRPr="00CA7D32">
        <w:rPr>
          <w:rFonts w:hint="eastAsia"/>
          <w:b/>
          <w:sz w:val="36"/>
          <w:szCs w:val="36"/>
        </w:rPr>
        <w:lastRenderedPageBreak/>
        <w:t>资格能力条件</w:t>
      </w:r>
    </w:p>
    <w:p w:rsidR="001366B3" w:rsidRDefault="00CA7D32" w:rsidP="00F54D10">
      <w:pPr>
        <w:rPr>
          <w:b/>
          <w:sz w:val="36"/>
          <w:szCs w:val="36"/>
        </w:rPr>
      </w:pPr>
      <w:r w:rsidRPr="00CA7D32">
        <w:rPr>
          <w:noProof/>
        </w:rPr>
        <w:t xml:space="preserve"> </w:t>
      </w:r>
      <w:r w:rsidR="00242821">
        <w:rPr>
          <w:noProof/>
        </w:rPr>
        <w:drawing>
          <wp:inline distT="0" distB="0" distL="0" distR="0" wp14:anchorId="701637DC" wp14:editId="3E44E883">
            <wp:extent cx="5274310" cy="355832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821">
        <w:rPr>
          <w:noProof/>
        </w:rPr>
        <w:drawing>
          <wp:inline distT="0" distB="0" distL="0" distR="0" wp14:anchorId="1A98E3DE" wp14:editId="41037650">
            <wp:extent cx="5274310" cy="358885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B3" w:rsidRDefault="001366B3" w:rsidP="00F54D10">
      <w:pPr>
        <w:rPr>
          <w:b/>
          <w:sz w:val="36"/>
          <w:szCs w:val="36"/>
        </w:rPr>
      </w:pPr>
    </w:p>
    <w:p w:rsidR="00DF1626" w:rsidRDefault="00DF1626" w:rsidP="00F54D10">
      <w:pPr>
        <w:rPr>
          <w:b/>
          <w:sz w:val="36"/>
          <w:szCs w:val="36"/>
        </w:rPr>
      </w:pPr>
    </w:p>
    <w:p w:rsidR="00DF1626" w:rsidRDefault="00DF1626" w:rsidP="00F54D10">
      <w:pPr>
        <w:rPr>
          <w:b/>
          <w:sz w:val="36"/>
          <w:szCs w:val="36"/>
        </w:rPr>
      </w:pPr>
    </w:p>
    <w:p w:rsidR="001366B3" w:rsidRDefault="00DF1626" w:rsidP="00F54D10">
      <w:pPr>
        <w:rPr>
          <w:b/>
          <w:sz w:val="36"/>
          <w:szCs w:val="36"/>
        </w:rPr>
      </w:pPr>
      <w:r>
        <w:rPr>
          <w:b/>
          <w:sz w:val="36"/>
          <w:szCs w:val="36"/>
        </w:rPr>
        <w:t>中小企业声明函</w:t>
      </w:r>
    </w:p>
    <w:p w:rsidR="00DF1626" w:rsidRDefault="00DF1626" w:rsidP="00F54D10">
      <w:pPr>
        <w:rPr>
          <w:b/>
          <w:sz w:val="36"/>
          <w:szCs w:val="36"/>
        </w:rPr>
      </w:pPr>
      <w:r w:rsidRPr="00DF1626">
        <w:rPr>
          <w:noProof/>
        </w:rPr>
        <w:t xml:space="preserve"> </w:t>
      </w:r>
      <w:r w:rsidR="00242821">
        <w:rPr>
          <w:noProof/>
        </w:rPr>
        <w:drawing>
          <wp:inline distT="0" distB="0" distL="0" distR="0" wp14:anchorId="1E6458F8" wp14:editId="193033D8">
            <wp:extent cx="5274310" cy="513817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B3" w:rsidRDefault="001366B3" w:rsidP="00F54D10">
      <w:pPr>
        <w:rPr>
          <w:b/>
          <w:sz w:val="36"/>
          <w:szCs w:val="36"/>
        </w:rPr>
      </w:pPr>
    </w:p>
    <w:p w:rsidR="00DF1626" w:rsidRDefault="00DF1626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242821" w:rsidRDefault="00242821" w:rsidP="00F54D10">
      <w:pPr>
        <w:rPr>
          <w:rFonts w:hint="eastAsia"/>
          <w:b/>
          <w:sz w:val="36"/>
          <w:szCs w:val="36"/>
        </w:rPr>
      </w:pPr>
    </w:p>
    <w:p w:rsidR="00DF1626" w:rsidRDefault="00DF1626" w:rsidP="00E53FAD">
      <w:pPr>
        <w:rPr>
          <w:b/>
          <w:sz w:val="36"/>
          <w:szCs w:val="36"/>
        </w:rPr>
      </w:pPr>
    </w:p>
    <w:p w:rsidR="00DF1626" w:rsidRDefault="00DF1626" w:rsidP="00E53FAD">
      <w:pPr>
        <w:rPr>
          <w:b/>
          <w:sz w:val="36"/>
          <w:szCs w:val="36"/>
        </w:rPr>
      </w:pPr>
      <w:r w:rsidRPr="00DF1626">
        <w:rPr>
          <w:rFonts w:hint="eastAsia"/>
          <w:b/>
          <w:sz w:val="36"/>
          <w:szCs w:val="36"/>
        </w:rPr>
        <w:lastRenderedPageBreak/>
        <w:t>投标人未通过资格审查的原因</w:t>
      </w:r>
    </w:p>
    <w:p w:rsidR="001366B3" w:rsidRDefault="00242821" w:rsidP="00E53FAD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573B0E5" wp14:editId="19EDCF63">
            <wp:extent cx="5274310" cy="180022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32" w:rsidRPr="00242821" w:rsidRDefault="00CA7D32" w:rsidP="00CA7D32">
      <w:pPr>
        <w:rPr>
          <w:b/>
          <w:sz w:val="36"/>
          <w:szCs w:val="36"/>
        </w:rPr>
      </w:pPr>
    </w:p>
    <w:p w:rsidR="00CA7D32" w:rsidRDefault="00CA7D32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CA7D32" w:rsidRDefault="00CA7D32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CA7D32" w:rsidRPr="004249F0" w:rsidRDefault="00CA7D32" w:rsidP="00CA7D32">
      <w:pPr>
        <w:rPr>
          <w:rFonts w:ascii="仿宋" w:eastAsia="仿宋" w:hAnsi="仿宋" w:cs="宋体"/>
          <w:b/>
          <w:kern w:val="0"/>
          <w:sz w:val="30"/>
          <w:szCs w:val="30"/>
        </w:rPr>
      </w:pPr>
      <w:r w:rsidRPr="00BB5275">
        <w:rPr>
          <w:rFonts w:ascii="仿宋" w:eastAsia="仿宋" w:hAnsi="仿宋" w:cs="宋体" w:hint="eastAsia"/>
          <w:b/>
          <w:kern w:val="0"/>
          <w:sz w:val="30"/>
          <w:szCs w:val="30"/>
        </w:rPr>
        <w:t>投标人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未进行</w:t>
      </w:r>
      <w:r w:rsidRPr="00BB5275">
        <w:rPr>
          <w:rFonts w:ascii="仿宋" w:eastAsia="仿宋" w:hAnsi="仿宋" w:cs="宋体" w:hint="eastAsia"/>
          <w:b/>
          <w:kern w:val="0"/>
          <w:sz w:val="30"/>
          <w:szCs w:val="30"/>
        </w:rPr>
        <w:t>最终报价情况</w:t>
      </w:r>
    </w:p>
    <w:tbl>
      <w:tblPr>
        <w:tblStyle w:val="a7"/>
        <w:tblW w:w="9727" w:type="dxa"/>
        <w:tblInd w:w="-318" w:type="dxa"/>
        <w:tblLook w:val="04A0" w:firstRow="1" w:lastRow="0" w:firstColumn="1" w:lastColumn="0" w:noHBand="0" w:noVBand="1"/>
      </w:tblPr>
      <w:tblGrid>
        <w:gridCol w:w="4425"/>
        <w:gridCol w:w="5302"/>
      </w:tblGrid>
      <w:tr w:rsidR="00CA7D32" w:rsidTr="00C43881">
        <w:trPr>
          <w:trHeight w:val="823"/>
        </w:trPr>
        <w:tc>
          <w:tcPr>
            <w:tcW w:w="9727" w:type="dxa"/>
            <w:gridSpan w:val="2"/>
          </w:tcPr>
          <w:p w:rsidR="00CA7D32" w:rsidRPr="00C732B8" w:rsidRDefault="00CA7D32" w:rsidP="00C43881">
            <w:pPr>
              <w:ind w:firstLineChars="1500" w:firstLine="4216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C732B8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未通过情况</w:t>
            </w:r>
          </w:p>
        </w:tc>
      </w:tr>
      <w:tr w:rsidR="00CA7D32" w:rsidTr="00C43881">
        <w:trPr>
          <w:trHeight w:val="823"/>
        </w:trPr>
        <w:tc>
          <w:tcPr>
            <w:tcW w:w="4425" w:type="dxa"/>
          </w:tcPr>
          <w:p w:rsidR="00CA7D32" w:rsidRPr="00C732B8" w:rsidRDefault="00CA7D32" w:rsidP="00C43881">
            <w:pP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C732B8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5302" w:type="dxa"/>
          </w:tcPr>
          <w:p w:rsidR="00CA7D32" w:rsidRPr="00C732B8" w:rsidRDefault="00CA7D32" w:rsidP="00C43881">
            <w:pPr>
              <w:ind w:firstLineChars="500" w:firstLine="1405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C732B8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未通过原因</w:t>
            </w:r>
          </w:p>
        </w:tc>
      </w:tr>
      <w:tr w:rsidR="00CA7D32" w:rsidTr="00C43881">
        <w:trPr>
          <w:trHeight w:val="842"/>
        </w:trPr>
        <w:tc>
          <w:tcPr>
            <w:tcW w:w="4425" w:type="dxa"/>
          </w:tcPr>
          <w:p w:rsidR="00CA7D32" w:rsidRPr="00E9033A" w:rsidRDefault="00242821" w:rsidP="00CA7D32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4282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蚌埠市勘测设计研究院</w:t>
            </w:r>
          </w:p>
        </w:tc>
        <w:tc>
          <w:tcPr>
            <w:tcW w:w="5302" w:type="dxa"/>
          </w:tcPr>
          <w:p w:rsidR="00CA7D32" w:rsidRPr="00C732B8" w:rsidRDefault="00CA7D32" w:rsidP="00C43881">
            <w:pPr>
              <w:ind w:firstLineChars="500" w:firstLine="1405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未提交</w:t>
            </w:r>
            <w:r w:rsidRPr="00C732B8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最后报价</w:t>
            </w:r>
          </w:p>
        </w:tc>
      </w:tr>
      <w:tr w:rsidR="00CA7D32" w:rsidTr="00C43881">
        <w:trPr>
          <w:trHeight w:val="842"/>
        </w:trPr>
        <w:tc>
          <w:tcPr>
            <w:tcW w:w="4425" w:type="dxa"/>
          </w:tcPr>
          <w:p w:rsidR="00CA7D32" w:rsidRPr="00E9033A" w:rsidRDefault="00242821" w:rsidP="00CA7D32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4282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安徽天佳信息服务有限公司</w:t>
            </w:r>
          </w:p>
        </w:tc>
        <w:tc>
          <w:tcPr>
            <w:tcW w:w="5302" w:type="dxa"/>
          </w:tcPr>
          <w:p w:rsidR="00CA7D32" w:rsidRDefault="00CA7D32" w:rsidP="00C43881">
            <w:pPr>
              <w:ind w:firstLineChars="500" w:firstLine="1405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未提交</w:t>
            </w:r>
            <w:r w:rsidRPr="00C732B8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最后报价</w:t>
            </w:r>
          </w:p>
        </w:tc>
      </w:tr>
      <w:tr w:rsidR="00CA7D32" w:rsidTr="00C43881">
        <w:trPr>
          <w:trHeight w:val="842"/>
        </w:trPr>
        <w:tc>
          <w:tcPr>
            <w:tcW w:w="4425" w:type="dxa"/>
          </w:tcPr>
          <w:p w:rsidR="00CA7D32" w:rsidRPr="00E9033A" w:rsidRDefault="00242821" w:rsidP="00C43881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4282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南京捷鹰数码测绘有限公司</w:t>
            </w:r>
          </w:p>
        </w:tc>
        <w:tc>
          <w:tcPr>
            <w:tcW w:w="5302" w:type="dxa"/>
          </w:tcPr>
          <w:p w:rsidR="00CA7D32" w:rsidRDefault="00CA7D32" w:rsidP="00C43881">
            <w:pPr>
              <w:ind w:firstLineChars="500" w:firstLine="1405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未提交</w:t>
            </w:r>
            <w:r w:rsidRPr="00C732B8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最后报价</w:t>
            </w:r>
          </w:p>
        </w:tc>
      </w:tr>
      <w:tr w:rsidR="00242821" w:rsidTr="00C43881">
        <w:trPr>
          <w:trHeight w:val="842"/>
        </w:trPr>
        <w:tc>
          <w:tcPr>
            <w:tcW w:w="4425" w:type="dxa"/>
          </w:tcPr>
          <w:p w:rsidR="00242821" w:rsidRPr="00CA7D32" w:rsidRDefault="00242821" w:rsidP="00C43881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4282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河南千帆维业信息技术有限公司</w:t>
            </w:r>
          </w:p>
        </w:tc>
        <w:tc>
          <w:tcPr>
            <w:tcW w:w="5302" w:type="dxa"/>
          </w:tcPr>
          <w:p w:rsidR="00242821" w:rsidRDefault="00242821" w:rsidP="00C43881">
            <w:pPr>
              <w:ind w:firstLineChars="500" w:firstLine="1405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未提交</w:t>
            </w:r>
            <w:r w:rsidRPr="00C732B8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最后报价</w:t>
            </w:r>
          </w:p>
        </w:tc>
      </w:tr>
      <w:tr w:rsidR="00242821" w:rsidTr="00C43881">
        <w:trPr>
          <w:trHeight w:val="842"/>
        </w:trPr>
        <w:tc>
          <w:tcPr>
            <w:tcW w:w="4425" w:type="dxa"/>
          </w:tcPr>
          <w:p w:rsidR="00242821" w:rsidRPr="00242821" w:rsidRDefault="00242821" w:rsidP="00C43881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24282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航天数维高新技术股份有限公司</w:t>
            </w:r>
          </w:p>
        </w:tc>
        <w:tc>
          <w:tcPr>
            <w:tcW w:w="5302" w:type="dxa"/>
          </w:tcPr>
          <w:p w:rsidR="00242821" w:rsidRDefault="00242821" w:rsidP="00C43881">
            <w:pPr>
              <w:ind w:firstLineChars="500" w:firstLine="1405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未提交</w:t>
            </w:r>
            <w:r w:rsidRPr="00C732B8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最后报价</w:t>
            </w:r>
            <w:bookmarkStart w:id="0" w:name="_GoBack"/>
            <w:bookmarkEnd w:id="0"/>
          </w:p>
        </w:tc>
      </w:tr>
    </w:tbl>
    <w:p w:rsidR="00CA7D32" w:rsidRPr="00E9033A" w:rsidRDefault="00CA7D32" w:rsidP="00CA7D32">
      <w:pPr>
        <w:rPr>
          <w:b/>
          <w:sz w:val="36"/>
          <w:szCs w:val="36"/>
        </w:rPr>
      </w:pPr>
    </w:p>
    <w:p w:rsidR="00E53FAD" w:rsidRDefault="00E53FAD" w:rsidP="00E53FAD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E53FAD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D8" w:rsidRDefault="00887BD8" w:rsidP="006B0E60">
      <w:r>
        <w:separator/>
      </w:r>
    </w:p>
  </w:endnote>
  <w:endnote w:type="continuationSeparator" w:id="0">
    <w:p w:rsidR="00887BD8" w:rsidRDefault="00887BD8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D8" w:rsidRDefault="00887BD8" w:rsidP="006B0E60">
      <w:r>
        <w:separator/>
      </w:r>
    </w:p>
  </w:footnote>
  <w:footnote w:type="continuationSeparator" w:id="0">
    <w:p w:rsidR="00887BD8" w:rsidRDefault="00887BD8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436D8"/>
    <w:rsid w:val="00052838"/>
    <w:rsid w:val="001366B3"/>
    <w:rsid w:val="001A59E7"/>
    <w:rsid w:val="00242821"/>
    <w:rsid w:val="00300F00"/>
    <w:rsid w:val="00527668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7306CF"/>
    <w:rsid w:val="008646B7"/>
    <w:rsid w:val="00887BD8"/>
    <w:rsid w:val="008C7A92"/>
    <w:rsid w:val="00903BB2"/>
    <w:rsid w:val="00A10A71"/>
    <w:rsid w:val="00B0167E"/>
    <w:rsid w:val="00B1023F"/>
    <w:rsid w:val="00CA7D32"/>
    <w:rsid w:val="00D170F9"/>
    <w:rsid w:val="00D633E0"/>
    <w:rsid w:val="00DF1626"/>
    <w:rsid w:val="00E05F2C"/>
    <w:rsid w:val="00E53FAD"/>
    <w:rsid w:val="00E9033A"/>
    <w:rsid w:val="00EF182A"/>
    <w:rsid w:val="00F25812"/>
    <w:rsid w:val="00F5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CFDF86-5DD2-4A1E-B7D2-ABA6400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13</cp:revision>
  <cp:lastPrinted>2023-01-19T01:02:00Z</cp:lastPrinted>
  <dcterms:created xsi:type="dcterms:W3CDTF">2022-09-07T01:29:00Z</dcterms:created>
  <dcterms:modified xsi:type="dcterms:W3CDTF">2023-01-19T01:02:00Z</dcterms:modified>
</cp:coreProperties>
</file>