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D22E" w14:textId="5AF07587" w:rsidR="00570B14" w:rsidRDefault="00570B14"/>
    <w:p w14:paraId="0419C428" w14:textId="73817911" w:rsidR="00881B28" w:rsidRDefault="00233DF3">
      <w:r>
        <w:t>业绩</w:t>
      </w:r>
    </w:p>
    <w:p w14:paraId="490E8593" w14:textId="412075F8" w:rsidR="00233DF3" w:rsidRDefault="0035452A">
      <w:r>
        <w:rPr>
          <w:noProof/>
        </w:rPr>
        <w:drawing>
          <wp:inline distT="0" distB="0" distL="0" distR="0" wp14:anchorId="155A77D3" wp14:editId="2752CDA4">
            <wp:extent cx="5274310" cy="282273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0D54" w14:textId="3CC5157A" w:rsidR="00233DF3" w:rsidRDefault="00233DF3">
      <w:r>
        <w:rPr>
          <w:rFonts w:hint="eastAsia"/>
        </w:rPr>
        <w:t>信誉：</w:t>
      </w:r>
    </w:p>
    <w:p w14:paraId="6FD5B73E" w14:textId="69ADA6B3" w:rsidR="00233DF3" w:rsidRDefault="0035452A">
      <w:r>
        <w:rPr>
          <w:noProof/>
        </w:rPr>
        <w:drawing>
          <wp:inline distT="0" distB="0" distL="0" distR="0" wp14:anchorId="45E10DD3" wp14:editId="34D35BDC">
            <wp:extent cx="5274310" cy="313284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3BCA" w14:textId="77777777" w:rsidR="00233DF3" w:rsidRDefault="00233DF3"/>
    <w:p w14:paraId="14B37CD7" w14:textId="68650FCD" w:rsidR="00233DF3" w:rsidRDefault="0035452A">
      <w:bookmarkStart w:id="0" w:name="_Hlk116315086"/>
      <w:r w:rsidRPr="006F1749">
        <w:rPr>
          <w:rFonts w:ascii="仿宋" w:eastAsia="仿宋" w:hAnsi="仿宋" w:cs="Times New Roman" w:hint="eastAsia"/>
          <w:sz w:val="28"/>
          <w:szCs w:val="28"/>
        </w:rPr>
        <w:t>投标人未通过资格审查的原因</w:t>
      </w:r>
      <w:bookmarkEnd w:id="0"/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2B77CF01" w14:textId="77777777" w:rsidR="0035452A" w:rsidRDefault="0035452A"/>
    <w:p w14:paraId="2E4D292A" w14:textId="0B8BDF6D" w:rsidR="0035452A" w:rsidRDefault="0035452A">
      <w:r>
        <w:rPr>
          <w:noProof/>
        </w:rPr>
        <w:drawing>
          <wp:inline distT="0" distB="0" distL="0" distR="0" wp14:anchorId="100704BC" wp14:editId="1FCAE3A8">
            <wp:extent cx="5274310" cy="127706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1062" w14:textId="72290F7E" w:rsidR="00233DF3" w:rsidRDefault="00233DF3">
      <w:r w:rsidRPr="006F1749">
        <w:rPr>
          <w:rFonts w:ascii="仿宋" w:eastAsia="仿宋" w:hAnsi="仿宋" w:cs="Times New Roman" w:hint="eastAsia"/>
          <w:sz w:val="28"/>
          <w:szCs w:val="28"/>
        </w:rPr>
        <w:lastRenderedPageBreak/>
        <w:t>投标人评审得分与排序</w:t>
      </w:r>
    </w:p>
    <w:p w14:paraId="708655FE" w14:textId="5C01C55B" w:rsidR="00233DF3" w:rsidRDefault="0035452A">
      <w:r>
        <w:rPr>
          <w:noProof/>
        </w:rPr>
        <w:drawing>
          <wp:inline distT="0" distB="0" distL="0" distR="0" wp14:anchorId="4AFD2952" wp14:editId="68A4CC95">
            <wp:extent cx="5274310" cy="503562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BEDD" w14:textId="6F8AC0DC" w:rsidR="002F1FD2" w:rsidRDefault="002F1FD2">
      <w:r>
        <w:rPr>
          <w:rFonts w:hint="eastAsia"/>
        </w:rPr>
        <w:t>中小企业声明函：</w:t>
      </w:r>
    </w:p>
    <w:p w14:paraId="52C41A99" w14:textId="77777777" w:rsidR="002F1FD2" w:rsidRDefault="002F1FD2"/>
    <w:p w14:paraId="483D323A" w14:textId="77777777" w:rsidR="002F1FD2" w:rsidRDefault="002F1FD2"/>
    <w:p w14:paraId="3915A52B" w14:textId="6C03F477" w:rsidR="002F1FD2" w:rsidRDefault="00A24F24">
      <w:r>
        <w:rPr>
          <w:noProof/>
        </w:rPr>
        <w:lastRenderedPageBreak/>
        <w:drawing>
          <wp:inline distT="0" distB="0" distL="0" distR="0" wp14:anchorId="6EC679CE" wp14:editId="52058380">
            <wp:extent cx="5274310" cy="5062483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E6E3605" w14:textId="77777777" w:rsidR="002F1FD2" w:rsidRDefault="002F1FD2"/>
    <w:p w14:paraId="351B17A9" w14:textId="66515CF1" w:rsidR="002F1FD2" w:rsidRDefault="002F1FD2"/>
    <w:p w14:paraId="06152BC0" w14:textId="45F4EBDC" w:rsidR="000E261A" w:rsidRDefault="00613DDC">
      <w:r>
        <w:rPr>
          <w:rFonts w:hint="eastAsia"/>
        </w:rPr>
        <w:t>分项报价表：</w:t>
      </w:r>
    </w:p>
    <w:p w14:paraId="37C85D32" w14:textId="6F577612" w:rsidR="00726D9F" w:rsidRDefault="00726D9F"/>
    <w:p w14:paraId="7367BDCE" w14:textId="3F55982B" w:rsidR="00881B28" w:rsidRDefault="0035452A">
      <w:r>
        <w:rPr>
          <w:noProof/>
        </w:rPr>
        <w:lastRenderedPageBreak/>
        <w:drawing>
          <wp:inline distT="0" distB="0" distL="0" distR="0" wp14:anchorId="51BB8BB4" wp14:editId="28A410F5">
            <wp:extent cx="5274310" cy="32659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14B58" w14:textId="26E50B25" w:rsidR="00881B28" w:rsidRDefault="00881B28"/>
    <w:sectPr w:rsidR="0088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A386" w14:textId="77777777" w:rsidR="00976139" w:rsidRDefault="00976139" w:rsidP="003459D6">
      <w:r>
        <w:separator/>
      </w:r>
    </w:p>
  </w:endnote>
  <w:endnote w:type="continuationSeparator" w:id="0">
    <w:p w14:paraId="11C5DAF3" w14:textId="77777777" w:rsidR="00976139" w:rsidRDefault="00976139" w:rsidP="003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B284" w14:textId="77777777" w:rsidR="00976139" w:rsidRDefault="00976139" w:rsidP="003459D6">
      <w:r>
        <w:separator/>
      </w:r>
    </w:p>
  </w:footnote>
  <w:footnote w:type="continuationSeparator" w:id="0">
    <w:p w14:paraId="4F79D67C" w14:textId="77777777" w:rsidR="00976139" w:rsidRDefault="00976139" w:rsidP="0034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F"/>
    <w:rsid w:val="000A6F09"/>
    <w:rsid w:val="000E261A"/>
    <w:rsid w:val="0011435D"/>
    <w:rsid w:val="00164A29"/>
    <w:rsid w:val="001956A5"/>
    <w:rsid w:val="00233DF3"/>
    <w:rsid w:val="0024105F"/>
    <w:rsid w:val="002F1FD2"/>
    <w:rsid w:val="003459D6"/>
    <w:rsid w:val="0035452A"/>
    <w:rsid w:val="00394E5D"/>
    <w:rsid w:val="00570B14"/>
    <w:rsid w:val="00587BF3"/>
    <w:rsid w:val="005903DB"/>
    <w:rsid w:val="005E2472"/>
    <w:rsid w:val="00613DDC"/>
    <w:rsid w:val="0072332B"/>
    <w:rsid w:val="00726D9F"/>
    <w:rsid w:val="00881B28"/>
    <w:rsid w:val="0089372D"/>
    <w:rsid w:val="00976139"/>
    <w:rsid w:val="009E25D7"/>
    <w:rsid w:val="00A24F24"/>
    <w:rsid w:val="00A753B8"/>
    <w:rsid w:val="00A77845"/>
    <w:rsid w:val="00A81472"/>
    <w:rsid w:val="00CC071C"/>
    <w:rsid w:val="00D34CEA"/>
    <w:rsid w:val="00E81D4D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9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F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F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808B-D23B-439F-9E28-6AE5649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2022-09-15T02:37:00Z</dcterms:created>
  <dcterms:modified xsi:type="dcterms:W3CDTF">2022-11-18T04:14:00Z</dcterms:modified>
</cp:coreProperties>
</file>