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涡阳县峻贺养殖家庭农场养牛项目投标人最终报价与评标价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安徽香湛建设工程有限公司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1408200.97</w:t>
            </w:r>
            <w:bookmarkStart w:id="0" w:name="_GoBack"/>
            <w:bookmarkEnd w:id="0"/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1408200.97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安徽省兴梦洋建筑工程有限公司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1564700.00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1564700.00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安徽中时建设发展有限公司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2130000.00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2130000.00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安徽恒俊建筑工程有限公司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2428000.00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2428000.00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安徽君庭建筑工程有限公司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2488888.88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  <w:t>2488888.88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YWE2YWFkNzk5ZTYzMzdhNGNlNTFmZDc2N2MxYTAifQ=="/>
  </w:docVars>
  <w:rsids>
    <w:rsidRoot w:val="00000000"/>
    <w:rsid w:val="6C4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oolbarlabel2"/>
    <w:basedOn w:val="3"/>
    <w:uiPriority w:val="0"/>
  </w:style>
  <w:style w:type="character" w:customStyle="1" w:styleId="5">
    <w:name w:val="toolbarlabel"/>
    <w:basedOn w:val="3"/>
    <w:uiPriority w:val="0"/>
    <w:rPr>
      <w:color w:val="333333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2024-04-03T08:11:03Z</dcterms:created>
  <dc:creator>admin</dc:creator>
  <cp:lastModifiedBy>NTKO</cp:lastModifiedBy>
  <cp:lastPrinted>2024-04-03T08:15:50Z</cp:lastPrinted>
  <dcterms:modified xsi:type="dcterms:W3CDTF">2024-04-03T08:17:10Z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8EEE8A0E15004CAD98AE30E584077260_12</vt:lpwstr>
  </property>
</Properties>
</file>