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drawing>
          <wp:inline distT="0" distB="0" distL="114300" distR="114300">
            <wp:extent cx="7742555" cy="4642485"/>
            <wp:effectExtent l="0" t="0" r="1079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46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此分项报价表中价格为响应文件中一轮报价，二轮报价为</w:t>
      </w:r>
      <w:r>
        <w:rPr>
          <w:rFonts w:hint="eastAsia"/>
          <w:lang w:val="en-US" w:eastAsia="zh-CN"/>
        </w:rPr>
        <w:t>500000</w:t>
      </w:r>
      <w:r>
        <w:rPr>
          <w:rFonts w:hint="eastAsia"/>
        </w:rPr>
        <w:t>.00</w:t>
      </w:r>
      <w:r>
        <w:rPr>
          <w:rFonts w:hint="eastAsia"/>
          <w:lang w:val="en-US" w:eastAsia="zh-CN"/>
        </w:rPr>
        <w:t>元/年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I4ODc5ZjVjY2EyZDRlODQ3Y2I3YWJlMzFiMDUifQ=="/>
  </w:docVars>
  <w:rsids>
    <w:rsidRoot w:val="00000000"/>
    <w:rsid w:val="0DC0072A"/>
    <w:rsid w:val="11F44045"/>
    <w:rsid w:val="1B6F3710"/>
    <w:rsid w:val="1EB17C66"/>
    <w:rsid w:val="31D27DF0"/>
    <w:rsid w:val="3FB95AD1"/>
    <w:rsid w:val="40173242"/>
    <w:rsid w:val="43FD562C"/>
    <w:rsid w:val="4A9E4D3D"/>
    <w:rsid w:val="54270F0C"/>
    <w:rsid w:val="56085601"/>
    <w:rsid w:val="582B0EE0"/>
    <w:rsid w:val="642173B5"/>
    <w:rsid w:val="689E3F62"/>
    <w:rsid w:val="729535C8"/>
    <w:rsid w:val="730B7B95"/>
    <w:rsid w:val="79FA40E7"/>
    <w:rsid w:val="7A0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autoRedefine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2024-01-23T07:01:00Z</dcterms:created>
  <dc:creator>admin</dc:creator>
  <cp:lastModifiedBy>Administrator</cp:lastModifiedBy>
  <dcterms:modified xsi:type="dcterms:W3CDTF">2024-03-26T08:09:11Z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E103A13122904D52937D5A611A88501E_12</vt:lpwstr>
  </property>
</Properties>
</file>