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FAC" w14:textId="77777777" w:rsidR="00111AA2" w:rsidRDefault="00504859" w:rsidP="00C305A2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 w:val="48"/>
          <w:szCs w:val="48"/>
        </w:rPr>
      </w:pPr>
      <w:r w:rsidRPr="00111AA2">
        <w:rPr>
          <w:rFonts w:ascii="Courier New" w:eastAsia="宋体" w:hAnsi="Courier New" w:cs="Courier New"/>
          <w:kern w:val="0"/>
          <w:sz w:val="48"/>
          <w:szCs w:val="48"/>
        </w:rPr>
        <w:t>亳州城东文化新区开发项目</w:t>
      </w:r>
      <w:r w:rsidR="000E07C3" w:rsidRPr="00111AA2">
        <w:rPr>
          <w:rFonts w:ascii="Courier New" w:eastAsia="宋体" w:hAnsi="Courier New" w:cs="Courier New" w:hint="eastAsia"/>
          <w:kern w:val="0"/>
          <w:sz w:val="48"/>
          <w:szCs w:val="48"/>
        </w:rPr>
        <w:t>（</w:t>
      </w:r>
      <w:r w:rsidR="000E07C3" w:rsidRPr="00111AA2">
        <w:rPr>
          <w:rFonts w:ascii="Courier New" w:eastAsia="宋体" w:hAnsi="Courier New" w:cs="Courier New"/>
          <w:kern w:val="0"/>
          <w:sz w:val="48"/>
          <w:szCs w:val="48"/>
        </w:rPr>
        <w:t>第</w:t>
      </w:r>
      <w:r w:rsidR="000E07C3" w:rsidRPr="00111AA2">
        <w:rPr>
          <w:rFonts w:ascii="Times New Roman" w:eastAsia="宋体" w:hAnsi="Times New Roman" w:cs="Times New Roman"/>
          <w:kern w:val="0"/>
          <w:sz w:val="48"/>
          <w:szCs w:val="48"/>
        </w:rPr>
        <w:t>1</w:t>
      </w:r>
    </w:p>
    <w:p w14:paraId="4A632356" w14:textId="212FF4E0" w:rsidR="00504859" w:rsidRPr="00111AA2" w:rsidRDefault="000E07C3" w:rsidP="00C305A2">
      <w:pPr>
        <w:widowControl/>
        <w:shd w:val="clear" w:color="auto" w:fill="FFFFFF"/>
        <w:jc w:val="center"/>
        <w:rPr>
          <w:rFonts w:ascii="Courier New" w:eastAsia="宋体" w:hAnsi="Courier New" w:cs="Courier New"/>
          <w:kern w:val="0"/>
          <w:sz w:val="48"/>
          <w:szCs w:val="48"/>
        </w:rPr>
      </w:pPr>
      <w:r w:rsidRPr="00111AA2">
        <w:rPr>
          <w:rFonts w:ascii="Courier New" w:eastAsia="宋体" w:hAnsi="Courier New" w:cs="Courier New"/>
          <w:kern w:val="0"/>
          <w:sz w:val="48"/>
          <w:szCs w:val="48"/>
        </w:rPr>
        <w:t>标段</w:t>
      </w:r>
      <w:r w:rsidRPr="00111AA2">
        <w:rPr>
          <w:rFonts w:ascii="Courier New" w:eastAsia="宋体" w:hAnsi="Courier New" w:cs="Courier New" w:hint="eastAsia"/>
          <w:kern w:val="0"/>
          <w:sz w:val="48"/>
          <w:szCs w:val="48"/>
        </w:rPr>
        <w:t>）</w:t>
      </w:r>
      <w:r w:rsidR="00504859" w:rsidRPr="00111AA2">
        <w:rPr>
          <w:rFonts w:ascii="Courier New" w:eastAsia="宋体" w:hAnsi="Courier New" w:cs="Courier New"/>
          <w:kern w:val="0"/>
          <w:sz w:val="48"/>
          <w:szCs w:val="48"/>
        </w:rPr>
        <w:t>项目</w:t>
      </w:r>
      <w:r w:rsidR="00111AA2" w:rsidRPr="00111AA2">
        <w:rPr>
          <w:rFonts w:ascii="Courier New" w:eastAsia="宋体" w:hAnsi="Courier New" w:cs="Courier New" w:hint="eastAsia"/>
          <w:kern w:val="0"/>
          <w:sz w:val="48"/>
          <w:szCs w:val="48"/>
        </w:rPr>
        <w:t>投资</w:t>
      </w:r>
      <w:r w:rsidR="00504859" w:rsidRPr="00111AA2">
        <w:rPr>
          <w:rFonts w:ascii="Courier New" w:eastAsia="宋体" w:hAnsi="Courier New" w:cs="Courier New"/>
          <w:kern w:val="0"/>
          <w:sz w:val="48"/>
          <w:szCs w:val="48"/>
        </w:rPr>
        <w:t>业绩详细评审表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6946"/>
      </w:tblGrid>
      <w:tr w:rsidR="00504859" w:rsidRPr="00C305A2" w14:paraId="4084153C" w14:textId="77777777" w:rsidTr="000E07C3">
        <w:trPr>
          <w:jc w:val="center"/>
        </w:trPr>
        <w:tc>
          <w:tcPr>
            <w:tcW w:w="1838" w:type="dxa"/>
          </w:tcPr>
          <w:p w14:paraId="540D189E" w14:textId="21BC07C0" w:rsidR="00504859" w:rsidRPr="00C305A2" w:rsidRDefault="00504859" w:rsidP="000E07C3">
            <w:pPr>
              <w:jc w:val="center"/>
              <w:rPr>
                <w:rFonts w:ascii="Times New Roman" w:eastAsia="方正仿宋_GBK" w:hAnsi="Times New Roman" w:cs="Times New Roman"/>
                <w:b/>
                <w:bCs/>
              </w:rPr>
            </w:pPr>
            <w:r w:rsidRPr="00C305A2">
              <w:rPr>
                <w:rFonts w:ascii="Times New Roman" w:eastAsia="方正仿宋_GBK" w:hAnsi="Times New Roman" w:cs="Times New Roman"/>
                <w:b/>
                <w:bCs/>
                <w:sz w:val="33"/>
                <w:szCs w:val="33"/>
              </w:rPr>
              <w:t>评审内容</w:t>
            </w:r>
          </w:p>
        </w:tc>
        <w:tc>
          <w:tcPr>
            <w:tcW w:w="6946" w:type="dxa"/>
          </w:tcPr>
          <w:p w14:paraId="157636B3" w14:textId="0781CF98" w:rsidR="00504859" w:rsidRPr="00C305A2" w:rsidRDefault="000E07C3">
            <w:pPr>
              <w:rPr>
                <w:rFonts w:ascii="Times New Roman" w:eastAsia="方正仿宋_GBK" w:hAnsi="Times New Roman" w:cs="Times New Roman"/>
                <w:b/>
                <w:bCs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33"/>
                <w:szCs w:val="33"/>
              </w:rPr>
              <w:t>投资</w:t>
            </w:r>
            <w:r w:rsidR="00504859" w:rsidRPr="00C305A2">
              <w:rPr>
                <w:rFonts w:ascii="Times New Roman" w:eastAsia="方正仿宋_GBK" w:hAnsi="Times New Roman" w:cs="Times New Roman"/>
                <w:b/>
                <w:bCs/>
                <w:sz w:val="33"/>
                <w:szCs w:val="33"/>
              </w:rPr>
              <w:t>业绩名称（填写名称、合同金额、签订时间）</w:t>
            </w:r>
          </w:p>
        </w:tc>
      </w:tr>
      <w:tr w:rsidR="00504859" w:rsidRPr="00C305A2" w14:paraId="028083CD" w14:textId="77777777" w:rsidTr="000E07C3">
        <w:trPr>
          <w:jc w:val="center"/>
        </w:trPr>
        <w:tc>
          <w:tcPr>
            <w:tcW w:w="1838" w:type="dxa"/>
            <w:vAlign w:val="center"/>
          </w:tcPr>
          <w:p w14:paraId="262F68C1" w14:textId="249291A2" w:rsidR="00504859" w:rsidRPr="00C305A2" w:rsidRDefault="00504859" w:rsidP="00C305A2">
            <w:pPr>
              <w:widowControl/>
              <w:shd w:val="clear" w:color="auto" w:fill="FFFFFF"/>
              <w:jc w:val="center"/>
              <w:rPr>
                <w:rFonts w:ascii="Times New Roman" w:eastAsia="方正仿宋_GBK" w:hAnsi="Times New Roman" w:cs="Times New Roman"/>
              </w:rPr>
            </w:pPr>
            <w:r w:rsidRPr="000E07C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中国建筑一局（集团）有限公司（</w:t>
            </w:r>
            <w:r w:rsidR="00C305A2" w:rsidRPr="000E07C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第一中标候选人联合体牵头人</w:t>
            </w:r>
            <w:r w:rsidRPr="000E07C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946" w:type="dxa"/>
            <w:vAlign w:val="center"/>
          </w:tcPr>
          <w:p w14:paraId="7E401E77" w14:textId="5C7DF5A0" w:rsidR="00A44151" w:rsidRPr="00C305A2" w:rsidRDefault="00504859" w:rsidP="00111AA2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</w:pPr>
            <w:r w:rsidRPr="00C305A2">
              <w:rPr>
                <w:rFonts w:ascii="Times New Roman" w:eastAsia="方正仿宋_GBK" w:hAnsi="Times New Roman" w:cs="Times New Roman"/>
              </w:rPr>
              <w:t>1</w:t>
            </w:r>
            <w:r w:rsidRPr="00C305A2">
              <w:rPr>
                <w:rFonts w:ascii="Times New Roman" w:eastAsia="方正仿宋_GBK" w:hAnsi="Times New Roman" w:cs="Times New Roman"/>
              </w:rPr>
              <w:t>、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南通至无锡高速公路海门至通州段（南通绕城高速公路），</w:t>
            </w:r>
            <w:r w:rsidR="00C305A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492450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万元，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2020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年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11</w:t>
            </w:r>
            <w:r w:rsidR="00A44151" w:rsidRPr="00C305A2">
              <w:rPr>
                <w:rFonts w:ascii="Times New Roman" w:eastAsia="方正仿宋_GBK" w:hAnsi="Times New Roman" w:cs="Times New Roman"/>
                <w:color w:val="000000"/>
                <w:kern w:val="0"/>
                <w:sz w:val="26"/>
                <w:szCs w:val="26"/>
              </w:rPr>
              <w:t>月；</w:t>
            </w:r>
          </w:p>
          <w:p w14:paraId="21F7ED66" w14:textId="6744D590" w:rsidR="00504859" w:rsidRPr="00C305A2" w:rsidRDefault="00A44151" w:rsidP="00111AA2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、天津地铁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号线一期工程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PPP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项目，</w:t>
            </w:r>
            <w:r w:rsidR="00C305A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689658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万元，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2019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月；</w:t>
            </w:r>
          </w:p>
          <w:p w14:paraId="03D2724F" w14:textId="56C1D85E" w:rsidR="00A44151" w:rsidRPr="00C305A2" w:rsidRDefault="00A44151" w:rsidP="00111AA2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、从江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融安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</w:t>
            </w:r>
            <w:proofErr w:type="gramStart"/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荔</w:t>
            </w:r>
            <w:proofErr w:type="gramEnd"/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浦公路（融安经永福至阳朔段）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PPP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项目社会资本，</w:t>
            </w:r>
            <w:r w:rsidR="00C305A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161417.77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万元，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2022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  <w:r w:rsidRPr="00C305A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月。</w:t>
            </w:r>
          </w:p>
        </w:tc>
      </w:tr>
    </w:tbl>
    <w:p w14:paraId="1252EB6A" w14:textId="77777777" w:rsidR="00E925AA" w:rsidRDefault="00E925AA"/>
    <w:sectPr w:rsidR="00E9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2236" w14:textId="77777777" w:rsidR="004D1AC7" w:rsidRDefault="004D1AC7" w:rsidP="00504859">
      <w:r>
        <w:separator/>
      </w:r>
    </w:p>
  </w:endnote>
  <w:endnote w:type="continuationSeparator" w:id="0">
    <w:p w14:paraId="5CDA93E3" w14:textId="77777777" w:rsidR="004D1AC7" w:rsidRDefault="004D1AC7" w:rsidP="005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3E52" w14:textId="77777777" w:rsidR="004D1AC7" w:rsidRDefault="004D1AC7" w:rsidP="00504859">
      <w:r>
        <w:separator/>
      </w:r>
    </w:p>
  </w:footnote>
  <w:footnote w:type="continuationSeparator" w:id="0">
    <w:p w14:paraId="54661717" w14:textId="77777777" w:rsidR="004D1AC7" w:rsidRDefault="004D1AC7" w:rsidP="0050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4"/>
    <w:rsid w:val="000E07C3"/>
    <w:rsid w:val="00111AA2"/>
    <w:rsid w:val="001D20E4"/>
    <w:rsid w:val="004D1AC7"/>
    <w:rsid w:val="00504859"/>
    <w:rsid w:val="00562966"/>
    <w:rsid w:val="00A44151"/>
    <w:rsid w:val="00C305A2"/>
    <w:rsid w:val="00E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A4E8"/>
  <w15:chartTrackingRefBased/>
  <w15:docId w15:val="{D75631B9-5311-4275-9A5E-DE6DA4AF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8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859"/>
    <w:rPr>
      <w:sz w:val="18"/>
      <w:szCs w:val="18"/>
    </w:rPr>
  </w:style>
  <w:style w:type="table" w:styleId="a7">
    <w:name w:val="Table Grid"/>
    <w:basedOn w:val="a1"/>
    <w:uiPriority w:val="39"/>
    <w:rsid w:val="0050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1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1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09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伟</dc:creator>
  <cp:keywords/>
  <dc:description/>
  <cp:lastModifiedBy>仓南 浅</cp:lastModifiedBy>
  <cp:revision>5</cp:revision>
  <dcterms:created xsi:type="dcterms:W3CDTF">2022-09-21T08:34:00Z</dcterms:created>
  <dcterms:modified xsi:type="dcterms:W3CDTF">2022-09-21T08:49:00Z</dcterms:modified>
</cp:coreProperties>
</file>